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3B" w:rsidRDefault="00D4443B" w:rsidP="00D4443B">
      <w:pPr>
        <w:rPr>
          <w:rFonts w:ascii="TH SarabunPSK" w:hAnsi="TH SarabunPSK" w:cs="TH SarabunPSK"/>
          <w:spacing w:val="-4"/>
        </w:rPr>
      </w:pPr>
      <w:bookmarkStart w:id="0" w:name="_GoBack"/>
      <w:bookmarkEnd w:id="0"/>
      <w:r w:rsidRPr="00297A2F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ขออนุมัติทุนพัฒนาบุคลากรเพื่อการศึกษาทางไกลประเภทรายบุคคล (ภายในประเทศ) ประจำปี             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งบประมาณ  2564 ย้อนหลังเป็นกรณีพิเศษ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</w:t>
      </w:r>
    </w:p>
    <w:p w:rsidR="00D4443B" w:rsidRDefault="00D4443B" w:rsidP="00D444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ตามที่มหาวิทยาลัยมีนโยบายรวมกองทุนต่าง ๆ  ของมหาวิทยาลัยเพื่อจัดกลุ่มและรูปแบบ</w:t>
      </w:r>
      <w:r>
        <w:rPr>
          <w:rFonts w:ascii="TH SarabunPSK" w:hAnsi="TH SarabunPSK" w:cs="TH SarabunPSK"/>
          <w:spacing w:val="-4"/>
          <w:cs/>
        </w:rPr>
        <w:br/>
      </w:r>
      <w:r>
        <w:rPr>
          <w:rFonts w:ascii="TH SarabunPSK" w:hAnsi="TH SarabunPSK" w:cs="TH SarabunPSK" w:hint="cs"/>
          <w:spacing w:val="-4"/>
          <w:cs/>
        </w:rPr>
        <w:t xml:space="preserve">การบริหารงานการให้ทุนพัฒนาบุคลากรของมหาวิทยาลัยให้มีความเหมาะสมและเป็นไปอย่างมีประสิทธิภาพ  </w:t>
      </w:r>
      <w:r>
        <w:rPr>
          <w:rFonts w:ascii="TH SarabunPSK" w:hAnsi="TH SarabunPSK" w:cs="TH SarabunPSK" w:hint="cs"/>
          <w:cs/>
        </w:rPr>
        <w:t>โดยมอบหมายให้</w:t>
      </w:r>
      <w:r w:rsidRPr="008931A3">
        <w:rPr>
          <w:rFonts w:ascii="TH SarabunPSK" w:hAnsi="TH SarabunPSK" w:cs="TH SarabunPSK" w:hint="cs"/>
          <w:cs/>
        </w:rPr>
        <w:t>สถานพัฒนาบุคลากรเพื่อการศึกษาทางไกลทำ</w:t>
      </w:r>
      <w:r w:rsidRPr="002E1CDB">
        <w:rPr>
          <w:rFonts w:ascii="TH SarabunPSK" w:hAnsi="TH SarabunPSK" w:cs="TH SarabunPSK" w:hint="cs"/>
          <w:spacing w:val="-2"/>
          <w:cs/>
        </w:rPr>
        <w:t>หน้าที่รับผิดชอบ</w:t>
      </w:r>
      <w:r>
        <w:rPr>
          <w:rFonts w:ascii="TH SarabunPSK" w:hAnsi="TH SarabunPSK" w:cs="TH SarabunPSK" w:hint="cs"/>
          <w:spacing w:val="-2"/>
          <w:cs/>
        </w:rPr>
        <w:t>ในการ</w:t>
      </w:r>
      <w:r>
        <w:rPr>
          <w:rFonts w:ascii="TH SarabunPSK" w:hAnsi="TH SarabunPSK" w:cs="TH SarabunPSK" w:hint="cs"/>
          <w:cs/>
        </w:rPr>
        <w:t>ยกร่างระเบียบมหาวิทยาลัย</w:t>
      </w:r>
      <w:r>
        <w:rPr>
          <w:rFonts w:ascii="TH SarabunPSK" w:hAnsi="TH SarabunPSK" w:cs="TH SarabunPSK"/>
          <w:cs/>
        </w:rPr>
        <w:t xml:space="preserve">สุโขทัยธรรมาธิราช ว่าด้วย  </w:t>
      </w:r>
      <w:r w:rsidRPr="002E1CDB">
        <w:rPr>
          <w:rFonts w:ascii="TH SarabunPSK" w:hAnsi="TH SarabunPSK" w:cs="TH SarabunPSK"/>
          <w:cs/>
        </w:rPr>
        <w:t>การให้ทุนพัฒนาบุคลากร</w:t>
      </w:r>
      <w:r>
        <w:rPr>
          <w:rFonts w:ascii="TH SarabunPSK" w:hAnsi="TH SarabunPSK" w:cs="TH SarabunPSK" w:hint="cs"/>
          <w:cs/>
        </w:rPr>
        <w:t>เพื่อการศึกษาทางไกล</w:t>
      </w:r>
      <w:r>
        <w:rPr>
          <w:rFonts w:ascii="TH SarabunPSK" w:hAnsi="TH SarabunPSK" w:cs="TH SarabunPSK"/>
          <w:cs/>
        </w:rPr>
        <w:t xml:space="preserve"> พ.ศ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๒๕๖๓</w:t>
      </w:r>
      <w:r>
        <w:rPr>
          <w:rFonts w:ascii="TH SarabunPSK" w:hAnsi="TH SarabunPSK" w:cs="TH SarabunPSK" w:hint="cs"/>
          <w:cs/>
        </w:rPr>
        <w:t xml:space="preserve"> ขึ้นใหม่  เพื่อให้ครอบคลุมถึงภาระงานดังกล่าวข้างต้น  โดยเนื้อหาสาระของระเบียบดังกล่าวยังคงเป็นไปตาม</w:t>
      </w:r>
      <w:r w:rsidRPr="009927CC">
        <w:rPr>
          <w:rFonts w:ascii="TH SarabunPSK" w:hAnsi="TH SarabunPSK" w:cs="TH SarabunPSK"/>
          <w:cs/>
        </w:rPr>
        <w:t>หลักก</w:t>
      </w:r>
      <w:r>
        <w:rPr>
          <w:rFonts w:ascii="TH SarabunPSK" w:hAnsi="TH SarabunPSK" w:cs="TH SarabunPSK"/>
          <w:cs/>
        </w:rPr>
        <w:t xml:space="preserve">าร วัตถุประสงค์ </w:t>
      </w:r>
      <w:r w:rsidRPr="009927CC">
        <w:rPr>
          <w:rFonts w:ascii="TH SarabunPSK" w:hAnsi="TH SarabunPSK" w:cs="TH SarabunPSK"/>
          <w:cs/>
        </w:rPr>
        <w:t>ขั้นตอนและวิธีการพิจารณาให้ทุนตามเจตนารมณ์เดิมของ</w:t>
      </w:r>
      <w:r>
        <w:rPr>
          <w:rFonts w:ascii="TH SarabunPSK" w:hAnsi="TH SarabunPSK" w:cs="TH SarabunPSK"/>
          <w:cs/>
        </w:rPr>
        <w:t xml:space="preserve">การให้ทุนในแต่ละประเภท </w:t>
      </w:r>
      <w:r>
        <w:rPr>
          <w:rFonts w:ascii="TH SarabunPSK" w:hAnsi="TH SarabunPSK" w:cs="TH SarabunPSK" w:hint="cs"/>
          <w:cs/>
        </w:rPr>
        <w:t>และมีการปรับแก้ไขเล็กน้อยเพื่อให้สมบูรณ์ยิ่งขึ้น โดยกำหนดให้เริ่มใช้ระเบียบดังกล่าวในปีงบประมาณ  ๒๕๖๔  ตั้งแต่วันที่  ๑  ตุลาคม  ๒๕๖๓  และได้ผ่านความเห็นชอบจากสภามหาวิทยาลัยเรียบร้อยแล้วในการประชุมครั้งที่  ๑๐/๒๕๖๓  ในวันที่  ๒๔ กันยายน  ๒๕๖๓  โดยกำหนดการให้ทุนพัฒนาบุคลากร เป็น  ๒  ประเภทดังนี้</w:t>
      </w:r>
    </w:p>
    <w:p w:rsidR="00D4443B" w:rsidRPr="000A4687" w:rsidRDefault="00D4443B" w:rsidP="00D4443B">
      <w:pPr>
        <w:ind w:firstLine="127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0A4687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Pr="000A4687">
        <w:rPr>
          <w:rFonts w:ascii="TH SarabunPSK" w:hAnsi="TH SarabunPSK" w:cs="TH SarabunPSK" w:hint="cs"/>
          <w:cs/>
        </w:rPr>
        <w:t xml:space="preserve"> </w:t>
      </w:r>
      <w:r w:rsidRPr="000A4687">
        <w:rPr>
          <w:rFonts w:ascii="TH SarabunPSK" w:hAnsi="TH SarabunPSK" w:cs="TH SarabunPSK"/>
          <w:cs/>
        </w:rPr>
        <w:t xml:space="preserve">การให้ทุนพัฒนาบุคลากรเพื่อการศึกษาทางไกล </w:t>
      </w:r>
      <w:r w:rsidRPr="00F66FE5">
        <w:rPr>
          <w:rFonts w:ascii="TH SarabunPSK" w:hAnsi="TH SarabunPSK" w:cs="TH SarabunPSK"/>
          <w:b/>
          <w:bCs/>
          <w:cs/>
        </w:rPr>
        <w:t>ประเภทหน่วยงาน</w:t>
      </w:r>
      <w:r w:rsidRPr="000A4687">
        <w:rPr>
          <w:rFonts w:ascii="TH SarabunPSK" w:hAnsi="TH SarabunPSK" w:cs="TH SarabunPSK"/>
        </w:rPr>
        <w:t xml:space="preserve">  </w:t>
      </w:r>
    </w:p>
    <w:p w:rsidR="00D4443B" w:rsidRPr="00FC2630" w:rsidRDefault="00D4443B" w:rsidP="00D4443B">
      <w:pPr>
        <w:ind w:firstLine="1276"/>
        <w:rPr>
          <w:rFonts w:ascii="TH SarabunPSK" w:hAnsi="TH SarabunPSK" w:cs="TH SarabunPSK"/>
          <w:cs/>
        </w:rPr>
      </w:pPr>
      <w:r w:rsidRPr="000A4687">
        <w:rPr>
          <w:rFonts w:ascii="TH SarabunPSK" w:hAnsi="TH SarabunPSK" w:cs="TH SarabunPSK" w:hint="cs"/>
          <w:cs/>
        </w:rPr>
        <w:t xml:space="preserve">      ๒</w:t>
      </w:r>
      <w:r>
        <w:rPr>
          <w:rFonts w:ascii="TH SarabunPSK" w:hAnsi="TH SarabunPSK" w:cs="TH SarabunPSK" w:hint="cs"/>
          <w:cs/>
        </w:rPr>
        <w:t xml:space="preserve"> </w:t>
      </w:r>
      <w:r w:rsidRPr="000A4687">
        <w:rPr>
          <w:rFonts w:ascii="TH SarabunPSK" w:hAnsi="TH SarabunPSK" w:cs="TH SarabunPSK" w:hint="cs"/>
          <w:cs/>
        </w:rPr>
        <w:t xml:space="preserve"> </w:t>
      </w:r>
      <w:r w:rsidRPr="000A4687">
        <w:rPr>
          <w:rFonts w:ascii="TH SarabunPSK" w:hAnsi="TH SarabunPSK" w:cs="TH SarabunPSK"/>
          <w:cs/>
        </w:rPr>
        <w:t>การ</w:t>
      </w:r>
      <w:r w:rsidRPr="00FC2630">
        <w:rPr>
          <w:rFonts w:ascii="TH SarabunPSK" w:hAnsi="TH SarabunPSK" w:cs="TH SarabunPSK"/>
          <w:cs/>
        </w:rPr>
        <w:t xml:space="preserve">ให้ทุนพัฒนาบุคลากรเพื่อการศึกษาทางไกล </w:t>
      </w:r>
      <w:r w:rsidRPr="00F66FE5">
        <w:rPr>
          <w:rFonts w:ascii="TH SarabunPSK" w:hAnsi="TH SarabunPSK" w:cs="TH SarabunPSK"/>
          <w:b/>
          <w:bCs/>
          <w:cs/>
        </w:rPr>
        <w:t>ประเภทรายบุคคล</w:t>
      </w:r>
      <w:r>
        <w:rPr>
          <w:rFonts w:ascii="TH SarabunPSK" w:hAnsi="TH SarabunPSK" w:cs="TH SarabunPSK"/>
        </w:rPr>
        <w:t xml:space="preserve">  </w:t>
      </w:r>
      <w:r w:rsidRPr="00FC2630">
        <w:rPr>
          <w:rFonts w:ascii="TH SarabunPSK" w:hAnsi="TH SarabunPSK" w:cs="TH SarabunPSK"/>
        </w:rPr>
        <w:t xml:space="preserve"> </w:t>
      </w:r>
      <w:r w:rsidRPr="00FC2630">
        <w:rPr>
          <w:rFonts w:ascii="TH SarabunPSK" w:hAnsi="TH SarabunPSK" w:cs="TH SarabunPSK" w:hint="cs"/>
          <w:cs/>
        </w:rPr>
        <w:t xml:space="preserve">แบ่งได้เป็น </w:t>
      </w:r>
      <w:r>
        <w:rPr>
          <w:rFonts w:ascii="TH SarabunPSK" w:hAnsi="TH SarabunPSK" w:cs="TH SarabunPSK"/>
          <w:cs/>
        </w:rPr>
        <w:br/>
      </w:r>
      <w:r w:rsidRPr="00FC2630">
        <w:rPr>
          <w:rFonts w:ascii="TH SarabunPSK" w:hAnsi="TH SarabunPSK" w:cs="TH SarabunPSK" w:hint="cs"/>
          <w:cs/>
        </w:rPr>
        <w:t xml:space="preserve">๒ ส่วนย่อย </w:t>
      </w:r>
      <w:r>
        <w:rPr>
          <w:rFonts w:ascii="TH SarabunPSK" w:hAnsi="TH SarabunPSK" w:cs="TH SarabunPSK" w:hint="cs"/>
          <w:cs/>
        </w:rPr>
        <w:t xml:space="preserve"> ดังนี้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๒.๑</w:t>
      </w:r>
      <w:r w:rsidRPr="00FC26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FC2630">
        <w:rPr>
          <w:rFonts w:ascii="TH SarabunPSK" w:hAnsi="TH SarabunPSK" w:cs="TH SarabunPSK"/>
          <w:cs/>
        </w:rPr>
        <w:t>การให้ทุน</w:t>
      </w:r>
      <w:r>
        <w:rPr>
          <w:rFonts w:ascii="TH SarabunPSK" w:hAnsi="TH SarabunPSK" w:cs="TH SarabunPSK"/>
          <w:cs/>
        </w:rPr>
        <w:t>พัฒนาบุคลากรเพื่อการศึกษาทางไกล</w:t>
      </w:r>
      <w:r w:rsidRPr="000A4687">
        <w:rPr>
          <w:rFonts w:ascii="TH SarabunPSK" w:hAnsi="TH SarabunPSK" w:cs="TH SarabunPSK"/>
          <w:u w:val="single"/>
          <w:cs/>
        </w:rPr>
        <w:t>สำหรับบุคลากร</w:t>
      </w:r>
      <w:r w:rsidRPr="00FC2630">
        <w:rPr>
          <w:rFonts w:ascii="TH SarabunPSK" w:hAnsi="TH SarabunPSK" w:cs="TH SarabunPSK" w:hint="cs"/>
          <w:cs/>
        </w:rPr>
        <w:t xml:space="preserve"> </w:t>
      </w:r>
    </w:p>
    <w:p w:rsidR="00D4443B" w:rsidRDefault="00D4443B" w:rsidP="00D4443B">
      <w:pPr>
        <w:rPr>
          <w:rFonts w:ascii="TH SarabunPSK" w:hAnsi="TH SarabunPSK" w:cs="TH SarabunPSK"/>
        </w:rPr>
      </w:pPr>
      <w:r w:rsidRPr="00FC2630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</w:t>
      </w:r>
      <w:r w:rsidRPr="00FC26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FC2630">
        <w:rPr>
          <w:rFonts w:ascii="TH SarabunPSK" w:hAnsi="TH SarabunPSK" w:cs="TH SarabunPSK" w:hint="cs"/>
          <w:cs/>
        </w:rPr>
        <w:t xml:space="preserve">๒.๒ </w:t>
      </w:r>
      <w:r>
        <w:rPr>
          <w:rFonts w:ascii="TH SarabunPSK" w:hAnsi="TH SarabunPSK" w:cs="TH SarabunPSK" w:hint="cs"/>
          <w:cs/>
        </w:rPr>
        <w:t xml:space="preserve"> </w:t>
      </w:r>
      <w:r w:rsidRPr="00FC2630">
        <w:rPr>
          <w:rFonts w:ascii="TH SarabunPSK" w:hAnsi="TH SarabunPSK" w:cs="TH SarabunPSK"/>
          <w:cs/>
        </w:rPr>
        <w:t>การให้ทุนพัฒนาบุคลากรเพื่อการศึกษาทางไกลในต่างประเทศ</w:t>
      </w:r>
      <w:r w:rsidRPr="000A4687">
        <w:rPr>
          <w:rFonts w:ascii="TH SarabunPSK" w:hAnsi="TH SarabunPSK" w:cs="TH SarabunPSK"/>
          <w:u w:val="single"/>
          <w:cs/>
        </w:rPr>
        <w:t>สำหรับคณาจารย์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                        เนื่องจากขณะนี้มีบุคลากรหลายหน่วยงานที่มีความประสงค์จะเสนอขอรับทุนพัฒนาบุคลากรเพื่อการศึกษาทางไกลประเภทรายบุคคล</w:t>
      </w:r>
      <w:r w:rsidRPr="00F66FE5">
        <w:rPr>
          <w:rFonts w:ascii="TH SarabunPSK" w:hAnsi="TH SarabunPSK" w:cs="TH SarabunPSK" w:hint="cs"/>
          <w:u w:val="single"/>
          <w:cs/>
        </w:rPr>
        <w:t>สำหรับบุคลากร</w:t>
      </w:r>
      <w:r>
        <w:rPr>
          <w:rFonts w:ascii="TH SarabunPSK" w:hAnsi="TH SarabunPSK" w:cs="TH SarabunPSK" w:hint="cs"/>
          <w:cs/>
        </w:rPr>
        <w:t xml:space="preserve">  ประจำปีงบประมาณ  ๒๕๖๔ ที่มีความจำเป็นจะต้องเข้ารับการฝึกอบรมในหลักสูตรต่าง ๆ ก่อนกำหนดการประชุมคณะกรรมการพัฒนาบุคลากร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เพื่อการศึกษาทางไกล  ครั้งที่ ๑/๒๕๖๓    </w:t>
      </w:r>
    </w:p>
    <w:p w:rsidR="00D4443B" w:rsidRDefault="00D4443B" w:rsidP="00D4443B">
      <w:pPr>
        <w:spacing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ในการนี้  ผู้เสนอขอรับทุนพัฒนาบุคลากรเพื่อการศึกษาทางไกลประเภทรายบุคคล</w:t>
      </w:r>
      <w:r w:rsidRPr="00F66FE5">
        <w:rPr>
          <w:rFonts w:ascii="TH SarabunPSK" w:hAnsi="TH SarabunPSK" w:cs="TH SarabunPSK" w:hint="cs"/>
          <w:u w:val="single"/>
          <w:cs/>
        </w:rPr>
        <w:t>สำหรับบุคลากร</w:t>
      </w:r>
      <w:r>
        <w:rPr>
          <w:rFonts w:ascii="TH SarabunPSK" w:hAnsi="TH SarabunPSK" w:cs="TH SarabunPSK" w:hint="cs"/>
          <w:cs/>
        </w:rPr>
        <w:t xml:space="preserve">   จึงเสนอ</w:t>
      </w:r>
      <w:r w:rsidRPr="00297A2F">
        <w:rPr>
          <w:rFonts w:ascii="TH SarabunPSK" w:hAnsi="TH SarabunPSK" w:cs="TH SarabunPSK" w:hint="cs"/>
          <w:b/>
          <w:bCs/>
          <w:cs/>
        </w:rPr>
        <w:t>ขออนุมัติเบิกจ่ายเงินโครงการประชุม/สัมมนา และฝึกอบรมในประเทศ</w:t>
      </w:r>
      <w:r w:rsidRPr="00F66FE5">
        <w:rPr>
          <w:rFonts w:ascii="TH SarabunPSK" w:hAnsi="TH SarabunPSK" w:cs="TH SarabunPSK" w:hint="cs"/>
          <w:b/>
          <w:bCs/>
          <w:cs/>
        </w:rPr>
        <w:t>ย้อนหลังเป็นกรณีพิเศษ</w:t>
      </w:r>
      <w:r>
        <w:rPr>
          <w:rFonts w:ascii="TH SarabunPSK" w:hAnsi="TH SarabunPSK" w:cs="TH SarabunPSK" w:hint="cs"/>
          <w:cs/>
        </w:rPr>
        <w:t xml:space="preserve"> รายละเอียด ดังนี้</w:t>
      </w:r>
    </w:p>
    <w:p w:rsidR="00D4443B" w:rsidRDefault="00D4443B">
      <w:pPr>
        <w:spacing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E819F1" w:rsidRDefault="00E819F1" w:rsidP="00E819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</w:t>
      </w:r>
    </w:p>
    <w:p w:rsidR="008E17F3" w:rsidRDefault="008E17F3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5191125</wp:posOffset>
                </wp:positionH>
                <wp:positionV relativeFrom="paragraph">
                  <wp:posOffset>-306070</wp:posOffset>
                </wp:positionV>
                <wp:extent cx="977900" cy="293370"/>
                <wp:effectExtent l="0" t="0" r="127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2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7D" w:rsidRPr="008E17F3" w:rsidRDefault="00740D7D" w:rsidP="00740D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E17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สพบ.</w:t>
                            </w:r>
                            <w:r w:rsidR="008E17F3" w:rsidRPr="008E17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8.75pt;margin-top:-24.1pt;width:77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" fillcolor="white [3201]" strokecolor="black [3213]" strokeweight="1pt">
                <v:textbox>
                  <w:txbxContent>
                    <w:p w:rsidR="00740D7D" w:rsidRPr="008E17F3" w:rsidRDefault="00740D7D" w:rsidP="00740D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E17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สพบ.</w:t>
                      </w:r>
                      <w:r w:rsidR="008E17F3" w:rsidRPr="008E17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แบบรายงานการนำเสนอกิจกรรมเผยแพร่ความรู้และประสบการณ์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การขอรับทุน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พัฒนาบุคลากรเพื่อการศึกษาทางไกล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ประเภทหน่วยงาน ประจำปีงบประมาณ  ............ 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 ................................................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วันที่จัดกิจกรรมเผยแพร่ความรู้ ....................................................</w:t>
      </w:r>
    </w:p>
    <w:p w:rsidR="00740D7D" w:rsidRDefault="00740D7D" w:rsidP="00740D7D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740D7D" w:rsidRDefault="008E17F3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740D7D">
        <w:rPr>
          <w:rFonts w:ascii="TH SarabunPSK" w:hAnsi="TH SarabunPSK" w:cs="TH SarabunPSK"/>
          <w:sz w:val="32"/>
          <w:szCs w:val="32"/>
          <w:cs/>
        </w:rPr>
        <w:t>ชื่อโครงการ .....................................................................................................................................................</w:t>
      </w:r>
      <w:proofErr w:type="gramEnd"/>
    </w:p>
    <w:p w:rsidR="00740D7D" w:rsidRDefault="00740D7D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วันที่ดำเนินโครงการ .......................................................................................................................................</w:t>
      </w:r>
    </w:p>
    <w:p w:rsidR="00740D7D" w:rsidRDefault="00740D7D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ผู้ขอรับทุน / ผู้รับผิดชอบโครงการ .................................................................................................................</w:t>
      </w:r>
    </w:p>
    <w:p w:rsidR="00740D7D" w:rsidRDefault="008E17F3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วิธีการเผยแพร่ความรู้ (ตอบได้มากกว่า </w:t>
      </w:r>
      <w:r>
        <w:rPr>
          <w:rFonts w:ascii="TH SarabunPSK" w:hAnsi="TH SarabunPSK" w:cs="TH SarabunPSK"/>
          <w:sz w:val="32"/>
          <w:szCs w:val="32"/>
        </w:rPr>
        <w:t>1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การบรรยาย (โปรดแนบแบบลงลายมือชื่อ)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 (โปรดแนบหลักฐาน)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 / สัมมนา (โปรดแนบแบบลงลายมือชื่อ)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เว็บไซต์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โปรดแนบหลักฐาน)</w:t>
      </w:r>
    </w:p>
    <w:p w:rsidR="00740D7D" w:rsidRDefault="00740D7D" w:rsidP="00740D7D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 (โปรดแนบแบบลงลายมือชื่อ)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ๆ .....................................</w:t>
      </w:r>
      <w:proofErr w:type="gramEnd"/>
    </w:p>
    <w:p w:rsidR="00740D7D" w:rsidRDefault="008E17F3" w:rsidP="00894CC0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หากหน่วยงานตอบข้อ </w:t>
      </w:r>
      <w:r w:rsidR="00894CC0">
        <w:rPr>
          <w:rFonts w:ascii="TH SarabunPSK" w:hAnsi="TH SarabunPSK" w:cs="TH SarabunPSK"/>
          <w:sz w:val="32"/>
          <w:szCs w:val="32"/>
        </w:rPr>
        <w:t>2.1</w:t>
      </w:r>
      <w:r w:rsidR="00740D7D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="00894CC0">
        <w:rPr>
          <w:rFonts w:ascii="TH SarabunPSK" w:hAnsi="TH SarabunPSK" w:cs="TH SarabunPSK"/>
          <w:sz w:val="32"/>
          <w:szCs w:val="32"/>
        </w:rPr>
        <w:t>2.3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 โปรดสรุประดับความพึงพอใจของผู้เข้าร่วมกิจกรรมเผยแพร่ความรู้และ</w:t>
      </w:r>
      <w:proofErr w:type="gramEnd"/>
      <w:r w:rsidR="00740D7D">
        <w:rPr>
          <w:rFonts w:ascii="TH SarabunPSK" w:hAnsi="TH SarabunPSK" w:cs="TH SarabunPSK"/>
          <w:sz w:val="32"/>
          <w:szCs w:val="32"/>
          <w:cs/>
        </w:rPr>
        <w:br/>
        <w:t xml:space="preserve">    ประสบการณ์  (</w:t>
      </w:r>
      <w:r w:rsidR="00894CC0">
        <w:rPr>
          <w:rFonts w:ascii="TH SarabunPSK" w:hAnsi="TH SarabunPSK" w:cs="TH SarabunPSK" w:hint="cs"/>
          <w:sz w:val="32"/>
          <w:szCs w:val="32"/>
          <w:cs/>
        </w:rPr>
        <w:t>5</w:t>
      </w:r>
      <w:r w:rsidR="00740D7D">
        <w:rPr>
          <w:rFonts w:ascii="TH SarabunPSK" w:hAnsi="TH SarabunPSK" w:cs="TH SarabunPSK"/>
          <w:sz w:val="32"/>
          <w:szCs w:val="32"/>
          <w:cs/>
        </w:rPr>
        <w:t>= มากที่สุด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4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มาก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3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ปานกลาง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2</w:t>
      </w:r>
      <w:r w:rsidR="00740D7D">
        <w:rPr>
          <w:rFonts w:ascii="TH SarabunPSK" w:hAnsi="TH SarabunPSK" w:cs="TH SarabunPSK" w:hint="cs"/>
          <w:sz w:val="32"/>
          <w:szCs w:val="32"/>
          <w:cs/>
        </w:rPr>
        <w:t>= น้อย</w:t>
      </w:r>
      <w:r w:rsidR="00740D7D">
        <w:rPr>
          <w:rFonts w:ascii="TH SarabunPSK" w:hAnsi="TH SarabunPSK" w:cs="TH SarabunPSK"/>
          <w:sz w:val="32"/>
          <w:szCs w:val="32"/>
        </w:rPr>
        <w:t xml:space="preserve">, </w:t>
      </w:r>
      <w:r w:rsidR="00894CC0">
        <w:rPr>
          <w:rFonts w:ascii="TH SarabunPSK" w:hAnsi="TH SarabunPSK" w:cs="TH SarabunPSK" w:hint="cs"/>
          <w:sz w:val="32"/>
          <w:szCs w:val="32"/>
          <w:cs/>
        </w:rPr>
        <w:t>1</w:t>
      </w:r>
      <w:r w:rsidR="00740D7D">
        <w:rPr>
          <w:rFonts w:ascii="TH SarabunPSK" w:hAnsi="TH SarabunPSK" w:cs="TH SarabunPSK" w:hint="cs"/>
          <w:sz w:val="32"/>
          <w:szCs w:val="32"/>
          <w:cs/>
        </w:rPr>
        <w:t>=น้อยที่สุด)</w:t>
      </w:r>
    </w:p>
    <w:tbl>
      <w:tblPr>
        <w:tblStyle w:val="TableGrid"/>
        <w:tblW w:w="8710" w:type="dxa"/>
        <w:tblInd w:w="357" w:type="dxa"/>
        <w:tblLook w:val="04A0" w:firstRow="1" w:lastRow="0" w:firstColumn="1" w:lastColumn="0" w:noHBand="0" w:noVBand="1"/>
      </w:tblPr>
      <w:tblGrid>
        <w:gridCol w:w="4458"/>
        <w:gridCol w:w="850"/>
        <w:gridCol w:w="851"/>
        <w:gridCol w:w="850"/>
        <w:gridCol w:w="851"/>
        <w:gridCol w:w="850"/>
      </w:tblGrid>
      <w:tr w:rsidR="00740D7D" w:rsidTr="00740D7D"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D" w:rsidRDefault="00740D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การจัดกิจกรรมเผยแพร่ความรู้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740D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ระดับความพึงพอใจของผู้เข้าร่วมกิจกรรม</w:t>
            </w:r>
          </w:p>
        </w:tc>
      </w:tr>
      <w:tr w:rsidR="00740D7D" w:rsidTr="00740D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D" w:rsidRDefault="00740D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วิธีการเผยแพร่ความรู้มีความเหมาะสม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เนื้อหาที่ได้รับมีประโยชน์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ความรู้ที่ได้รับสอดคล้องกับความคาดหวัง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การนำความรู้และประสบการณ์ไปใช้ประโยชน์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D7D" w:rsidTr="00740D7D"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D" w:rsidRDefault="000702B5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740D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ความพึงพอใจในการเข้าร่วมกิจกรรม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D" w:rsidRDefault="00740D7D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D7D" w:rsidRDefault="00740D7D" w:rsidP="00740D7D">
      <w:pPr>
        <w:tabs>
          <w:tab w:val="left" w:pos="284"/>
        </w:tabs>
        <w:spacing w:before="24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จำนวนผู้เข้าร่วมกิจกรรมเผยแพร่ความรู้ ........................ คน</w:t>
      </w:r>
    </w:p>
    <w:p w:rsidR="00740D7D" w:rsidRDefault="000702B5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สรุปสิ่งที่ได้จากการเข้าร่วมกิจกรรมเผยแพร่ความรู้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ข้อเสนอแนะที่เป็นประโยชน์ต่อหน่วยงานหรือมหาวิทยาลัย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40D7D" w:rsidRDefault="000702B5" w:rsidP="00740D7D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7C65DF" w:rsidRDefault="000702B5" w:rsidP="000702B5">
      <w:pPr>
        <w:ind w:firstLine="709"/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740D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sectPr w:rsidR="007C65DF" w:rsidSect="00984523">
      <w:headerReference w:type="default" r:id="rId6"/>
      <w:pgSz w:w="11906" w:h="16838" w:code="9"/>
      <w:pgMar w:top="851" w:right="567" w:bottom="567" w:left="141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50" w:rsidRDefault="00961F50" w:rsidP="00984523">
      <w:pPr>
        <w:spacing w:after="0" w:line="240" w:lineRule="auto"/>
      </w:pPr>
      <w:r>
        <w:separator/>
      </w:r>
    </w:p>
  </w:endnote>
  <w:endnote w:type="continuationSeparator" w:id="0">
    <w:p w:rsidR="00961F50" w:rsidRDefault="00961F50" w:rsidP="009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50" w:rsidRDefault="00961F50" w:rsidP="00984523">
      <w:pPr>
        <w:spacing w:after="0" w:line="240" w:lineRule="auto"/>
      </w:pPr>
      <w:r>
        <w:separator/>
      </w:r>
    </w:p>
  </w:footnote>
  <w:footnote w:type="continuationSeparator" w:id="0">
    <w:p w:rsidR="00961F50" w:rsidRDefault="00961F50" w:rsidP="0098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3" w:rsidRDefault="00984523">
    <w:pPr>
      <w:pStyle w:val="Header"/>
      <w:jc w:val="center"/>
    </w:pPr>
  </w:p>
  <w:p w:rsidR="00984523" w:rsidRDefault="00984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A"/>
    <w:rsid w:val="000702B5"/>
    <w:rsid w:val="001B7C40"/>
    <w:rsid w:val="00740D7D"/>
    <w:rsid w:val="007C65DF"/>
    <w:rsid w:val="00894CC0"/>
    <w:rsid w:val="008E17F3"/>
    <w:rsid w:val="00961F50"/>
    <w:rsid w:val="00984523"/>
    <w:rsid w:val="00A84ED3"/>
    <w:rsid w:val="00D4443B"/>
    <w:rsid w:val="00E819F1"/>
    <w:rsid w:val="00F212DC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3314A-3511-4029-B347-6E2F74E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E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8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23"/>
  </w:style>
  <w:style w:type="paragraph" w:styleId="Footer">
    <w:name w:val="footer"/>
    <w:basedOn w:val="Normal"/>
    <w:link w:val="FooterChar"/>
    <w:uiPriority w:val="99"/>
    <w:unhideWhenUsed/>
    <w:rsid w:val="0098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10</cp:revision>
  <cp:lastPrinted>2022-10-31T03:25:00Z</cp:lastPrinted>
  <dcterms:created xsi:type="dcterms:W3CDTF">2020-10-15T05:16:00Z</dcterms:created>
  <dcterms:modified xsi:type="dcterms:W3CDTF">2022-11-02T03:35:00Z</dcterms:modified>
</cp:coreProperties>
</file>